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535" w:rsidRPr="00840535" w:rsidRDefault="00840535" w:rsidP="00840535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>Примерные вопросы к экзамену “Информатика (углубленный курс)”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Информатика: определение, структура информатики (основные направления). Понятие информации, ее измерение и свойства.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Кодирование. Представление чисел в различных системах счисления. Представление чисел с фиксированной и плавающей точкой.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Перевод чисел из одной системы счисления в другую.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Логические основы построения ЭВМ. Определение основных логических операций. Логические законы (свойства логических операций).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Архитектура и компоненты ПК. Основные этапы развития вычислительной техники.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Классификация программного обеспечения. Системное программное обеспечение.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Ресурсы компьютера. Операционные системы (ОС) как средство распределения и управления ресурсами. Развитие и основные функции ОС.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Служебные программы для работы с дисками в </w:t>
      </w:r>
      <w:r>
        <w:rPr>
          <w:sz w:val="28"/>
          <w:szCs w:val="28"/>
        </w:rPr>
        <w:t>ОС</w:t>
      </w:r>
      <w:r w:rsidRPr="001156C9">
        <w:rPr>
          <w:sz w:val="28"/>
          <w:szCs w:val="28"/>
        </w:rPr>
        <w:t>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Компьютерные вирусы, их классификация. Компьютерные вирусы и борьба с ними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Файловая система. </w:t>
      </w:r>
      <w:r>
        <w:rPr>
          <w:sz w:val="28"/>
          <w:szCs w:val="28"/>
        </w:rPr>
        <w:t>Р</w:t>
      </w:r>
      <w:r w:rsidRPr="001156C9">
        <w:rPr>
          <w:sz w:val="28"/>
          <w:szCs w:val="28"/>
        </w:rPr>
        <w:t xml:space="preserve">абота с файлами и папками.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Классификация программного обеспечения. Прикладное программное обеспечение, его классификация.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1156C9"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 xml:space="preserve"> или </w:t>
      </w:r>
      <w:proofErr w:type="spellStart"/>
      <w:r w:rsidRPr="0085739E">
        <w:rPr>
          <w:sz w:val="28"/>
          <w:szCs w:val="28"/>
        </w:rPr>
        <w:t>Writer</w:t>
      </w:r>
      <w:proofErr w:type="spellEnd"/>
      <w:r w:rsidRPr="001156C9">
        <w:rPr>
          <w:sz w:val="28"/>
          <w:szCs w:val="28"/>
        </w:rPr>
        <w:t>: назначение, общий вид, работа с документом (создание, сохранение, открытие, просмотр, печать). Вставка различных объектов.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proofErr w:type="spellStart"/>
      <w:r w:rsidRPr="001156C9">
        <w:rPr>
          <w:sz w:val="28"/>
          <w:szCs w:val="28"/>
        </w:rPr>
        <w:t>Word</w:t>
      </w:r>
      <w:proofErr w:type="spellEnd"/>
      <w:r>
        <w:rPr>
          <w:sz w:val="28"/>
          <w:szCs w:val="28"/>
        </w:rPr>
        <w:t xml:space="preserve"> или </w:t>
      </w:r>
      <w:proofErr w:type="spellStart"/>
      <w:r w:rsidRPr="0085739E">
        <w:rPr>
          <w:sz w:val="28"/>
          <w:szCs w:val="28"/>
        </w:rPr>
        <w:t>Writer</w:t>
      </w:r>
      <w:proofErr w:type="spellEnd"/>
      <w:r w:rsidRPr="001156C9">
        <w:rPr>
          <w:sz w:val="28"/>
          <w:szCs w:val="28"/>
        </w:rPr>
        <w:t xml:space="preserve">: выделение текста, работа над выделенным фрагментом текста (редактирование, форматирование).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Электронные таблицы. Основные принципы работы с электронными таблицами. </w:t>
      </w:r>
      <w:r w:rsidRPr="001156C9"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proofErr w:type="spellStart"/>
      <w:r w:rsidRPr="001156C9">
        <w:rPr>
          <w:sz w:val="28"/>
          <w:szCs w:val="28"/>
        </w:rPr>
        <w:t>Exce</w:t>
      </w:r>
      <w:proofErr w:type="spellEnd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  <w:lang w:val="en-US"/>
        </w:rPr>
        <w:t>Calc</w:t>
      </w:r>
      <w:proofErr w:type="spellEnd"/>
      <w:r w:rsidRPr="001156C9">
        <w:rPr>
          <w:sz w:val="28"/>
          <w:szCs w:val="28"/>
        </w:rPr>
        <w:t>. Создание рабочего листа. Основные типы данных. Сортировка и фильтрация данных.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Электронные таблицы </w:t>
      </w:r>
      <w:r w:rsidRPr="001156C9">
        <w:rPr>
          <w:sz w:val="28"/>
          <w:szCs w:val="28"/>
          <w:lang w:val="en-US"/>
        </w:rPr>
        <w:t>MS</w:t>
      </w:r>
      <w:r>
        <w:rPr>
          <w:sz w:val="28"/>
          <w:szCs w:val="28"/>
        </w:rPr>
        <w:t xml:space="preserve"> </w:t>
      </w:r>
      <w:proofErr w:type="spellStart"/>
      <w:r w:rsidRPr="001156C9">
        <w:rPr>
          <w:sz w:val="28"/>
          <w:szCs w:val="28"/>
        </w:rPr>
        <w:t>Exce</w:t>
      </w:r>
      <w:proofErr w:type="spellEnd"/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  <w:lang w:val="en-US"/>
        </w:rPr>
        <w:t>Calc</w:t>
      </w:r>
      <w:proofErr w:type="spellEnd"/>
      <w:r w:rsidRPr="001156C9">
        <w:rPr>
          <w:sz w:val="28"/>
          <w:szCs w:val="28"/>
        </w:rPr>
        <w:t>. Вычисления в таблице абсолютная и относительная адресация. Построение диаграмм.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Системы программирования. Классификация языков программирования.</w:t>
      </w:r>
    </w:p>
    <w:p w:rsidR="00840535" w:rsidRPr="007D6A55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7D6A55">
        <w:rPr>
          <w:sz w:val="28"/>
          <w:szCs w:val="28"/>
        </w:rPr>
        <w:t>Моделирование. Основные определения. Классификация моделей.</w:t>
      </w:r>
      <w:r w:rsidRPr="0085739E">
        <w:rPr>
          <w:sz w:val="28"/>
          <w:szCs w:val="28"/>
        </w:rPr>
        <w:t xml:space="preserve"> </w:t>
      </w:r>
      <w:r w:rsidRPr="007D6A55">
        <w:rPr>
          <w:sz w:val="28"/>
          <w:szCs w:val="28"/>
        </w:rPr>
        <w:t>Этапы моделирования.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Основы защиты информации. Виды компьютерных преступлений.</w:t>
      </w:r>
      <w:r>
        <w:rPr>
          <w:sz w:val="28"/>
          <w:szCs w:val="28"/>
        </w:rPr>
        <w:t xml:space="preserve"> </w:t>
      </w:r>
      <w:r w:rsidRPr="001156C9">
        <w:rPr>
          <w:sz w:val="28"/>
          <w:szCs w:val="28"/>
        </w:rPr>
        <w:t>Профилактика компьютерных преступлений.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Основы алгоритмизации. Понятие алгоритма. Исполнитель алгоритмов. Формы представления алгоритмов. Классификация алгоритмов.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Структура программы на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 Привести пример простейшей программы. Типы данных. Привести примеры программ.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Организация ввода и вывода результатов. Примеры использования форматов. Стандартные математические функции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lastRenderedPageBreak/>
        <w:t xml:space="preserve">Условный оператор. Формат команды. Оператор выбора. Формат команды.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цикл с параметром. Формат команды. Примеры.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цикл с предусловием. Формат команды. Примеры.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Циклы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: цикл с постусловием. Формат команды. Примеры.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Функции пользователя в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 xml:space="preserve">. Примеры описания и использования. 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>Строковый тип данных. Примеры программ обработки строковых данных.</w:t>
      </w:r>
    </w:p>
    <w:p w:rsidR="00840535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 w:rsidRPr="001156C9">
        <w:rPr>
          <w:sz w:val="28"/>
          <w:szCs w:val="28"/>
        </w:rPr>
        <w:t xml:space="preserve">Файлы. Сохранение и чтение данных из файлов. Примеры обработка файлов на языке </w:t>
      </w:r>
      <w:proofErr w:type="spellStart"/>
      <w:r w:rsidRPr="001156C9">
        <w:rPr>
          <w:sz w:val="28"/>
          <w:szCs w:val="28"/>
        </w:rPr>
        <w:t>Java</w:t>
      </w:r>
      <w:proofErr w:type="spellEnd"/>
      <w:r w:rsidRPr="001156C9">
        <w:rPr>
          <w:sz w:val="28"/>
          <w:szCs w:val="28"/>
        </w:rPr>
        <w:t>.</w:t>
      </w:r>
    </w:p>
    <w:p w:rsidR="00840535" w:rsidRPr="001156C9" w:rsidRDefault="00840535" w:rsidP="00840535">
      <w:pPr>
        <w:numPr>
          <w:ilvl w:val="0"/>
          <w:numId w:val="1"/>
        </w:num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Списки. Деревья. Алгоритмы обработки.</w:t>
      </w:r>
    </w:p>
    <w:p w:rsidR="00A30918" w:rsidRDefault="00A30918"/>
    <w:p w:rsidR="00840535" w:rsidRDefault="00840535" w:rsidP="00840535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 xml:space="preserve">Примерные вопросы к </w:t>
      </w:r>
      <w:r>
        <w:rPr>
          <w:b/>
          <w:sz w:val="28"/>
          <w:szCs w:val="28"/>
        </w:rPr>
        <w:t>зачету</w:t>
      </w:r>
      <w:r w:rsidRPr="00840535">
        <w:rPr>
          <w:b/>
          <w:sz w:val="28"/>
          <w:szCs w:val="28"/>
        </w:rPr>
        <w:t xml:space="preserve"> </w:t>
      </w:r>
    </w:p>
    <w:p w:rsidR="00840535" w:rsidRPr="00840535" w:rsidRDefault="00840535" w:rsidP="00840535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proofErr w:type="gramStart"/>
      <w:r w:rsidRPr="00840535">
        <w:rPr>
          <w:b/>
          <w:sz w:val="28"/>
          <w:szCs w:val="28"/>
        </w:rPr>
        <w:t>“</w:t>
      </w:r>
      <w:r w:rsidRPr="00840535">
        <w:rPr>
          <w:b/>
          <w:sz w:val="28"/>
          <w:szCs w:val="28"/>
        </w:rPr>
        <w:t xml:space="preserve"> </w:t>
      </w:r>
      <w:proofErr w:type="spellStart"/>
      <w:r w:rsidRPr="00840535">
        <w:rPr>
          <w:b/>
          <w:sz w:val="28"/>
          <w:szCs w:val="28"/>
        </w:rPr>
        <w:t>Web</w:t>
      </w:r>
      <w:proofErr w:type="spellEnd"/>
      <w:proofErr w:type="gramEnd"/>
      <w:r w:rsidRPr="00840535">
        <w:rPr>
          <w:b/>
          <w:sz w:val="28"/>
          <w:szCs w:val="28"/>
        </w:rPr>
        <w:t xml:space="preserve">-проектирование и </w:t>
      </w:r>
      <w:proofErr w:type="spellStart"/>
      <w:r w:rsidRPr="00840535">
        <w:rPr>
          <w:b/>
          <w:sz w:val="28"/>
          <w:szCs w:val="28"/>
        </w:rPr>
        <w:t>web</w:t>
      </w:r>
      <w:proofErr w:type="spellEnd"/>
      <w:r w:rsidRPr="00840535">
        <w:rPr>
          <w:b/>
          <w:sz w:val="28"/>
          <w:szCs w:val="28"/>
        </w:rPr>
        <w:t>-дизайн</w:t>
      </w:r>
      <w:r w:rsidRPr="00840535">
        <w:rPr>
          <w:b/>
          <w:sz w:val="28"/>
          <w:szCs w:val="28"/>
        </w:rPr>
        <w:t>”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967B2E">
        <w:rPr>
          <w:sz w:val="28"/>
          <w:szCs w:val="28"/>
        </w:rPr>
        <w:t>Web</w:t>
      </w:r>
      <w:proofErr w:type="spellEnd"/>
      <w:r w:rsidRPr="00967B2E">
        <w:rPr>
          <w:sz w:val="28"/>
          <w:szCs w:val="28"/>
        </w:rPr>
        <w:t>-приложения – определение, основные элементы, достоинс</w:t>
      </w:r>
      <w:r w:rsidRPr="00967B2E">
        <w:rPr>
          <w:sz w:val="28"/>
          <w:szCs w:val="28"/>
        </w:rPr>
        <w:t>т</w:t>
      </w:r>
      <w:r w:rsidRPr="00967B2E">
        <w:rPr>
          <w:sz w:val="28"/>
          <w:szCs w:val="28"/>
        </w:rPr>
        <w:t>ва и недостатки использования.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Подготовленные запросы к базам данных назначение, средства ре</w:t>
      </w:r>
      <w:r w:rsidRPr="00967B2E">
        <w:rPr>
          <w:sz w:val="28"/>
          <w:szCs w:val="28"/>
        </w:rPr>
        <w:t>а</w:t>
      </w:r>
      <w:r w:rsidRPr="00967B2E">
        <w:rPr>
          <w:sz w:val="28"/>
          <w:szCs w:val="28"/>
        </w:rPr>
        <w:t>лизации, преимущества использования.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Протокол HTTP: порядок взаимодействия, формат запроса и о</w:t>
      </w:r>
      <w:r w:rsidRPr="00967B2E">
        <w:rPr>
          <w:sz w:val="28"/>
          <w:szCs w:val="28"/>
        </w:rPr>
        <w:t>т</w:t>
      </w:r>
      <w:r w:rsidRPr="00967B2E">
        <w:rPr>
          <w:sz w:val="28"/>
          <w:szCs w:val="28"/>
        </w:rPr>
        <w:t>вета.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Безопасность работы </w:t>
      </w:r>
      <w:r w:rsidRPr="00967B2E">
        <w:rPr>
          <w:sz w:val="28"/>
          <w:szCs w:val="28"/>
          <w:lang w:val="en-US"/>
        </w:rPr>
        <w:t>Web</w:t>
      </w:r>
      <w:r w:rsidRPr="00967B2E">
        <w:rPr>
          <w:sz w:val="28"/>
          <w:szCs w:val="28"/>
        </w:rPr>
        <w:t>-приложений: обзор угроз и методов их предотвращения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Адресация ресурсов в глобальных сетях. URI, URL, URN адреса. Абсолютная и относительная адресация в </w:t>
      </w:r>
      <w:proofErr w:type="spellStart"/>
      <w:r w:rsidRPr="00967B2E">
        <w:rPr>
          <w:sz w:val="28"/>
          <w:szCs w:val="28"/>
        </w:rPr>
        <w:t>Web</w:t>
      </w:r>
      <w:proofErr w:type="spellEnd"/>
      <w:r w:rsidRPr="00967B2E">
        <w:rPr>
          <w:sz w:val="28"/>
          <w:szCs w:val="28"/>
        </w:rPr>
        <w:t>-приложениях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Язык гипертекстовой разметки страниц HTML: назначение, ист</w:t>
      </w:r>
      <w:r w:rsidRPr="00967B2E">
        <w:rPr>
          <w:sz w:val="28"/>
          <w:szCs w:val="28"/>
        </w:rPr>
        <w:t>о</w:t>
      </w:r>
      <w:r>
        <w:rPr>
          <w:sz w:val="28"/>
          <w:szCs w:val="28"/>
        </w:rPr>
        <w:t>рия развития, стан</w:t>
      </w:r>
      <w:r w:rsidRPr="00967B2E">
        <w:rPr>
          <w:sz w:val="28"/>
          <w:szCs w:val="28"/>
        </w:rPr>
        <w:t>дарты языка.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Виды серверных скриптов, отличия в принципах их функционир</w:t>
      </w:r>
      <w:r w:rsidRPr="00967B2E">
        <w:rPr>
          <w:sz w:val="28"/>
          <w:szCs w:val="28"/>
        </w:rPr>
        <w:t>о</w:t>
      </w:r>
      <w:r w:rsidRPr="00967B2E">
        <w:rPr>
          <w:sz w:val="28"/>
          <w:szCs w:val="28"/>
        </w:rPr>
        <w:t>вания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Программное окружение </w:t>
      </w:r>
      <w:proofErr w:type="spellStart"/>
      <w:r w:rsidRPr="00967B2E">
        <w:rPr>
          <w:sz w:val="28"/>
          <w:szCs w:val="28"/>
        </w:rPr>
        <w:t>браузерного</w:t>
      </w:r>
      <w:proofErr w:type="spellEnd"/>
      <w:r w:rsidRPr="00967B2E">
        <w:rPr>
          <w:sz w:val="28"/>
          <w:szCs w:val="28"/>
        </w:rPr>
        <w:t xml:space="preserve"> скрипта.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Теги заголовка HTML-документа: назначение, виды, примеры и</w:t>
      </w:r>
      <w:r w:rsidRPr="00967B2E">
        <w:rPr>
          <w:sz w:val="28"/>
          <w:szCs w:val="28"/>
        </w:rPr>
        <w:t>с</w:t>
      </w:r>
      <w:r w:rsidRPr="00967B2E">
        <w:rPr>
          <w:sz w:val="28"/>
          <w:szCs w:val="28"/>
        </w:rPr>
        <w:t>пользования.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Библиотек</w:t>
      </w:r>
      <w:r>
        <w:rPr>
          <w:sz w:val="28"/>
          <w:szCs w:val="28"/>
        </w:rPr>
        <w:t>а</w:t>
      </w:r>
      <w:r w:rsidRPr="00967B2E">
        <w:rPr>
          <w:sz w:val="28"/>
          <w:szCs w:val="28"/>
        </w:rPr>
        <w:t xml:space="preserve"> </w:t>
      </w:r>
      <w:proofErr w:type="spellStart"/>
      <w:r w:rsidRPr="00967B2E">
        <w:rPr>
          <w:sz w:val="28"/>
          <w:szCs w:val="28"/>
        </w:rPr>
        <w:t>jQuery</w:t>
      </w:r>
      <w:proofErr w:type="spellEnd"/>
      <w:r w:rsidRPr="00967B2E">
        <w:rPr>
          <w:sz w:val="28"/>
          <w:szCs w:val="28"/>
        </w:rPr>
        <w:t>: назначение, примеры использования.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Сохранение состояния </w:t>
      </w:r>
      <w:proofErr w:type="spellStart"/>
      <w:r w:rsidRPr="00967B2E">
        <w:rPr>
          <w:sz w:val="28"/>
          <w:szCs w:val="28"/>
        </w:rPr>
        <w:t>Web</w:t>
      </w:r>
      <w:proofErr w:type="spellEnd"/>
      <w:r w:rsidRPr="00967B2E">
        <w:rPr>
          <w:sz w:val="28"/>
          <w:szCs w:val="28"/>
        </w:rPr>
        <w:t>-приложения: сессии.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Язык гипертекстовой разметки страниц HTML: общая структура документа, теги и их атрибуты.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Объектная модель HTML страницы.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Сохранение состояния </w:t>
      </w:r>
      <w:proofErr w:type="spellStart"/>
      <w:r w:rsidRPr="00967B2E">
        <w:rPr>
          <w:sz w:val="28"/>
          <w:szCs w:val="28"/>
        </w:rPr>
        <w:t>Web</w:t>
      </w:r>
      <w:proofErr w:type="spellEnd"/>
      <w:r w:rsidRPr="00967B2E">
        <w:rPr>
          <w:sz w:val="28"/>
          <w:szCs w:val="28"/>
        </w:rPr>
        <w:t xml:space="preserve">-приложения: </w:t>
      </w:r>
      <w:proofErr w:type="gramStart"/>
      <w:r w:rsidRPr="00967B2E">
        <w:rPr>
          <w:sz w:val="28"/>
          <w:szCs w:val="28"/>
        </w:rPr>
        <w:t xml:space="preserve">механизм  </w:t>
      </w:r>
      <w:proofErr w:type="spellStart"/>
      <w:r w:rsidRPr="00967B2E">
        <w:rPr>
          <w:sz w:val="28"/>
          <w:szCs w:val="28"/>
        </w:rPr>
        <w:t>cookie</w:t>
      </w:r>
      <w:proofErr w:type="spellEnd"/>
      <w:proofErr w:type="gramEnd"/>
      <w:r w:rsidRPr="00967B2E">
        <w:rPr>
          <w:sz w:val="28"/>
          <w:szCs w:val="28"/>
        </w:rPr>
        <w:t>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CSS. Блоковая модель элемента. 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Блочные и строчные </w:t>
      </w:r>
      <w:proofErr w:type="spellStart"/>
      <w:r w:rsidRPr="00967B2E">
        <w:rPr>
          <w:sz w:val="28"/>
          <w:szCs w:val="28"/>
        </w:rPr>
        <w:t>html</w:t>
      </w:r>
      <w:proofErr w:type="spellEnd"/>
      <w:r w:rsidRPr="00967B2E">
        <w:rPr>
          <w:sz w:val="28"/>
          <w:szCs w:val="28"/>
        </w:rPr>
        <w:t>-элементы: назначение, примеры испол</w:t>
      </w:r>
      <w:r w:rsidRPr="00967B2E">
        <w:rPr>
          <w:sz w:val="28"/>
          <w:szCs w:val="28"/>
        </w:rPr>
        <w:t>ь</w:t>
      </w:r>
      <w:r w:rsidRPr="00967B2E">
        <w:rPr>
          <w:sz w:val="28"/>
          <w:szCs w:val="28"/>
        </w:rPr>
        <w:t xml:space="preserve">зования, отличия,  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 xml:space="preserve"> HTML5: обзор возможностей, достоинства в сравнении с пред</w:t>
      </w:r>
      <w:r w:rsidRPr="00967B2E">
        <w:rPr>
          <w:sz w:val="28"/>
          <w:szCs w:val="28"/>
        </w:rPr>
        <w:t>ы</w:t>
      </w:r>
      <w:r w:rsidRPr="00967B2E">
        <w:rPr>
          <w:sz w:val="28"/>
          <w:szCs w:val="28"/>
        </w:rPr>
        <w:t>дущими версиями.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Оформление HTML-документов с использованием каскадных та</w:t>
      </w:r>
      <w:r w:rsidRPr="00967B2E">
        <w:rPr>
          <w:sz w:val="28"/>
          <w:szCs w:val="28"/>
        </w:rPr>
        <w:t>б</w:t>
      </w:r>
      <w:r w:rsidRPr="00967B2E">
        <w:rPr>
          <w:sz w:val="28"/>
          <w:szCs w:val="28"/>
        </w:rPr>
        <w:t>лиц стилей. Способы записи стилей для элементов.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Оформление HTML-документов с использованием каскадных та</w:t>
      </w:r>
      <w:r w:rsidRPr="00967B2E">
        <w:rPr>
          <w:sz w:val="28"/>
          <w:szCs w:val="28"/>
        </w:rPr>
        <w:t>б</w:t>
      </w:r>
      <w:r w:rsidRPr="00967B2E">
        <w:rPr>
          <w:sz w:val="28"/>
          <w:szCs w:val="28"/>
        </w:rPr>
        <w:t>лиц стилей. Способы записи стилей для элементов.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lastRenderedPageBreak/>
        <w:t xml:space="preserve">CSS. Приоритеты стилей в объявлении, расчет специфичности. 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Организация загрузки файлов на сервер из клиентской части пр</w:t>
      </w:r>
      <w:r w:rsidRPr="00967B2E">
        <w:rPr>
          <w:sz w:val="28"/>
          <w:szCs w:val="28"/>
        </w:rPr>
        <w:t>и</w:t>
      </w:r>
      <w:r w:rsidRPr="00967B2E">
        <w:rPr>
          <w:sz w:val="28"/>
          <w:szCs w:val="28"/>
        </w:rPr>
        <w:t>ложения.</w:t>
      </w:r>
    </w:p>
    <w:p w:rsidR="00840535" w:rsidRPr="00967B2E" w:rsidRDefault="00840535" w:rsidP="00840535">
      <w:pPr>
        <w:numPr>
          <w:ilvl w:val="0"/>
          <w:numId w:val="2"/>
        </w:numPr>
        <w:tabs>
          <w:tab w:val="clear" w:pos="720"/>
          <w:tab w:val="num" w:pos="1134"/>
        </w:tabs>
        <w:ind w:left="0" w:firstLine="709"/>
        <w:jc w:val="both"/>
        <w:rPr>
          <w:sz w:val="28"/>
          <w:szCs w:val="28"/>
        </w:rPr>
      </w:pPr>
      <w:r w:rsidRPr="00967B2E">
        <w:rPr>
          <w:sz w:val="28"/>
          <w:szCs w:val="28"/>
        </w:rPr>
        <w:t>CSS. Основной поток элементов и способы извлечения элемента из п</w:t>
      </w:r>
      <w:r w:rsidRPr="00967B2E">
        <w:rPr>
          <w:sz w:val="28"/>
          <w:szCs w:val="28"/>
        </w:rPr>
        <w:t>о</w:t>
      </w:r>
      <w:r w:rsidRPr="00967B2E">
        <w:rPr>
          <w:sz w:val="28"/>
          <w:szCs w:val="28"/>
        </w:rPr>
        <w:t>тока (всплывающие элементы, позиционирование).</w:t>
      </w:r>
    </w:p>
    <w:p w:rsidR="00840535" w:rsidRDefault="00840535"/>
    <w:p w:rsidR="00840535" w:rsidRDefault="00840535" w:rsidP="00840535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 xml:space="preserve">Примерные вопросы к </w:t>
      </w:r>
      <w:r>
        <w:rPr>
          <w:b/>
          <w:sz w:val="28"/>
          <w:szCs w:val="28"/>
        </w:rPr>
        <w:t xml:space="preserve">зачету, </w:t>
      </w:r>
      <w:r w:rsidRPr="00840535">
        <w:rPr>
          <w:b/>
          <w:sz w:val="28"/>
          <w:szCs w:val="28"/>
        </w:rPr>
        <w:t xml:space="preserve">экзамену </w:t>
      </w:r>
    </w:p>
    <w:p w:rsidR="00840535" w:rsidRPr="00840535" w:rsidRDefault="00E158A3" w:rsidP="00840535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>“Основы</w:t>
      </w:r>
      <w:r w:rsidR="00840535">
        <w:rPr>
          <w:b/>
          <w:sz w:val="28"/>
          <w:szCs w:val="28"/>
        </w:rPr>
        <w:t xml:space="preserve"> </w:t>
      </w:r>
      <w:r w:rsidR="00840535" w:rsidRPr="00840535">
        <w:rPr>
          <w:b/>
          <w:sz w:val="28"/>
          <w:szCs w:val="28"/>
        </w:rPr>
        <w:t xml:space="preserve">алгоритмизации и </w:t>
      </w:r>
      <w:bookmarkStart w:id="0" w:name="_GoBack"/>
      <w:bookmarkEnd w:id="0"/>
      <w:r w:rsidRPr="00840535">
        <w:rPr>
          <w:b/>
          <w:sz w:val="28"/>
          <w:szCs w:val="28"/>
        </w:rPr>
        <w:t>программирования”</w:t>
      </w:r>
      <w:r w:rsidR="00840535">
        <w:rPr>
          <w:b/>
          <w:sz w:val="28"/>
          <w:szCs w:val="28"/>
        </w:rPr>
        <w:t xml:space="preserve"> 2 курс и 3 курс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Понятие алгоритма. Формы записей алгоритмов. Общие принципы построения алгоритмов.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Блок-схема алгоритма. Форма записи.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Основные алгоритмические конструкции: линейные, разветвляющиеся, циклические.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Данные: понятие и типы. Основные базовые типы данных и их характеристика.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Логические основы алгоритмизации. Основные операции логической алгебры; Основные свойства логических операций.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Основы алгебры логики. Логические операции с высказываниями: конъюнкция, дизъюнкция, инверсия. Законы логических операций. Таблицы истинности.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Языки и системы программирования. Классификация языков программирования; понятие системы программирования.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Элементы языков программирования. Понятие системы программирования. Исходный, объектный и загрузочный модули.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Синтаксис операторов: присваивания, безусловного и условного переходов, циклов.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Составной оператор. Вложенные условные операторы.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Циклические конструкции. Циклы с предусловием и постусловием.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Процедуры и функции. Понятие подпрограммы.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Процедуры и функции. Формальные и фактические параметры. Процедуры с параметрами, описание процедур.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 xml:space="preserve">Элементы языков программирования. Понятие системы программирования. Исходный, объектный и загрузочный модули. 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Методы программирования. Общие принципы разработки программного обеспечения.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Методы программирования: структурный, модульный, объектно-ориентированный.</w:t>
      </w:r>
    </w:p>
    <w:p w:rsidR="00840535" w:rsidRPr="003078D4" w:rsidRDefault="00840535" w:rsidP="00840535">
      <w:pPr>
        <w:numPr>
          <w:ilvl w:val="0"/>
          <w:numId w:val="3"/>
        </w:numPr>
        <w:jc w:val="both"/>
        <w:rPr>
          <w:sz w:val="28"/>
        </w:rPr>
      </w:pPr>
      <w:r w:rsidRPr="003078D4">
        <w:rPr>
          <w:sz w:val="28"/>
        </w:rPr>
        <w:t>Общие принципы разработки программного обеспечения. Жизненный цикл программного обеспечения.</w:t>
      </w:r>
    </w:p>
    <w:p w:rsidR="00840535" w:rsidRPr="008D686A" w:rsidRDefault="00840535" w:rsidP="003236B1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</w:t>
      </w:r>
      <w:r w:rsidR="003236B1">
        <w:rPr>
          <w:sz w:val="28"/>
          <w:lang w:val="en-US"/>
        </w:rPr>
        <w:t>P</w:t>
      </w:r>
      <w:proofErr w:type="spellStart"/>
      <w:r w:rsidR="003236B1" w:rsidRPr="003236B1">
        <w:rPr>
          <w:sz w:val="28"/>
        </w:rPr>
        <w:t>ython</w:t>
      </w:r>
      <w:proofErr w:type="spellEnd"/>
      <w:r w:rsidR="003236B1" w:rsidRPr="003236B1">
        <w:rPr>
          <w:sz w:val="28"/>
        </w:rPr>
        <w:t xml:space="preserve">. </w:t>
      </w:r>
      <w:r w:rsidRPr="008D686A">
        <w:rPr>
          <w:sz w:val="28"/>
        </w:rPr>
        <w:t xml:space="preserve">Простые </w:t>
      </w:r>
      <w:proofErr w:type="gramStart"/>
      <w:r w:rsidRPr="008D686A">
        <w:rPr>
          <w:sz w:val="28"/>
        </w:rPr>
        <w:t>типы  данных</w:t>
      </w:r>
      <w:proofErr w:type="gramEnd"/>
      <w:r w:rsidRPr="008D686A">
        <w:rPr>
          <w:sz w:val="28"/>
        </w:rPr>
        <w:t>.  Переменные и константы. Область видимости.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proofErr w:type="gramStart"/>
      <w:r>
        <w:rPr>
          <w:sz w:val="28"/>
          <w:lang w:val="en-US"/>
        </w:rPr>
        <w:t>.</w:t>
      </w:r>
      <w:r w:rsidRPr="003236B1">
        <w:rPr>
          <w:sz w:val="28"/>
        </w:rPr>
        <w:t>.</w:t>
      </w:r>
      <w:proofErr w:type="gramEnd"/>
      <w:r w:rsidR="00840535" w:rsidRPr="008D686A">
        <w:rPr>
          <w:sz w:val="28"/>
        </w:rPr>
        <w:t>Выражения и операции. Встроенные функции.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 xml:space="preserve">Обработка </w:t>
      </w:r>
      <w:r>
        <w:rPr>
          <w:sz w:val="28"/>
        </w:rPr>
        <w:t>строк</w:t>
      </w:r>
      <w:r w:rsidR="00840535" w:rsidRPr="008D686A">
        <w:rPr>
          <w:sz w:val="28"/>
        </w:rPr>
        <w:t>.</w:t>
      </w:r>
    </w:p>
    <w:p w:rsidR="00840535" w:rsidRPr="00840535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40535">
        <w:rPr>
          <w:sz w:val="28"/>
        </w:rPr>
        <w:t>Логические выражения. Правила их записи и вычисления.</w:t>
      </w:r>
    </w:p>
    <w:p w:rsidR="00840535" w:rsidRPr="00840535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40535">
        <w:rPr>
          <w:sz w:val="28"/>
        </w:rPr>
        <w:t xml:space="preserve">Оператор присваивания. Совместимость </w:t>
      </w:r>
      <w:r>
        <w:rPr>
          <w:sz w:val="28"/>
        </w:rPr>
        <w:t xml:space="preserve">и приведение </w:t>
      </w:r>
      <w:r w:rsidR="00840535" w:rsidRPr="00840535">
        <w:rPr>
          <w:sz w:val="28"/>
        </w:rPr>
        <w:t>типов.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lastRenderedPageBreak/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40535">
        <w:rPr>
          <w:sz w:val="28"/>
        </w:rPr>
        <w:t xml:space="preserve">Процедуры ввода и вывода в консольном режиме. Форматированный </w:t>
      </w:r>
      <w:r w:rsidR="00840535" w:rsidRPr="008D686A">
        <w:rPr>
          <w:sz w:val="28"/>
        </w:rPr>
        <w:t>вывод.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Линейные алгоритмы. Примеры.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Условный оператор. Примеры.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Оператор выбора. Примеры.</w:t>
      </w:r>
    </w:p>
    <w:p w:rsidR="00840535" w:rsidRPr="008D686A" w:rsidRDefault="003236B1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Перечислимый и диапазонный типы данных. Примеры.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Циклы с предусловием и с постусловием. Примеры.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Цикл с параметром. Преобразование цикла с параметром к циклу с пред- или постусловием. Примеры.</w:t>
      </w:r>
    </w:p>
    <w:p w:rsidR="00840535" w:rsidRPr="00840535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Программирование вложенных</w:t>
      </w:r>
      <w:r w:rsidR="00840535" w:rsidRPr="00840535">
        <w:rPr>
          <w:sz w:val="28"/>
        </w:rPr>
        <w:t xml:space="preserve"> циклов. Примеры.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 xml:space="preserve">Одномерные массивы. Основные способы </w:t>
      </w:r>
      <w:r>
        <w:rPr>
          <w:sz w:val="28"/>
        </w:rPr>
        <w:t xml:space="preserve">описание и </w:t>
      </w:r>
      <w:r w:rsidR="00840535" w:rsidRPr="008D686A">
        <w:rPr>
          <w:sz w:val="28"/>
        </w:rPr>
        <w:t xml:space="preserve">обработки, </w:t>
      </w:r>
      <w:proofErr w:type="gramStart"/>
      <w:r w:rsidR="00840535" w:rsidRPr="008D686A">
        <w:rPr>
          <w:sz w:val="28"/>
        </w:rPr>
        <w:t>сортировка  массивов</w:t>
      </w:r>
      <w:proofErr w:type="gramEnd"/>
      <w:r w:rsidR="00840535" w:rsidRPr="008D686A">
        <w:rPr>
          <w:sz w:val="28"/>
        </w:rPr>
        <w:t>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 xml:space="preserve">Двумерные массивы. Основные способы обработки, сортировка. 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>
        <w:rPr>
          <w:sz w:val="28"/>
        </w:rPr>
        <w:t>Среды программирования и с</w:t>
      </w:r>
      <w:r w:rsidR="00840535" w:rsidRPr="008D686A">
        <w:rPr>
          <w:sz w:val="28"/>
        </w:rPr>
        <w:t>редства отладки программ</w:t>
      </w:r>
      <w:r>
        <w:rPr>
          <w:sz w:val="28"/>
        </w:rPr>
        <w:t xml:space="preserve"> в них</w:t>
      </w:r>
      <w:r w:rsidR="00840535" w:rsidRPr="008D686A">
        <w:rPr>
          <w:sz w:val="28"/>
        </w:rPr>
        <w:t xml:space="preserve">. Точки прерывания. Прерывание по условию. 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Подпрограммы – функции. Структура функции. Способы передачи параметров.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Подпрограммы – процедуры. Структура процедуры. Способы передачи параметров.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 w:rsidRPr="008D686A">
        <w:rPr>
          <w:sz w:val="28"/>
        </w:rPr>
        <w:t>Работа с файлами.</w:t>
      </w:r>
    </w:p>
    <w:p w:rsidR="00840535" w:rsidRPr="008D686A" w:rsidRDefault="00B7280A" w:rsidP="00840535">
      <w:pPr>
        <w:numPr>
          <w:ilvl w:val="0"/>
          <w:numId w:val="3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="00840535">
        <w:rPr>
          <w:sz w:val="28"/>
        </w:rPr>
        <w:t>И</w:t>
      </w:r>
      <w:r w:rsidR="00840535" w:rsidRPr="008D686A">
        <w:rPr>
          <w:sz w:val="28"/>
        </w:rPr>
        <w:t xml:space="preserve">спользование </w:t>
      </w:r>
      <w:r w:rsidR="00840535">
        <w:rPr>
          <w:sz w:val="28"/>
        </w:rPr>
        <w:t>стандартных библиотек.</w:t>
      </w:r>
    </w:p>
    <w:p w:rsidR="00840535" w:rsidRPr="00840535" w:rsidRDefault="00840535" w:rsidP="00840535">
      <w:pPr>
        <w:ind w:left="720"/>
        <w:jc w:val="both"/>
        <w:rPr>
          <w:sz w:val="28"/>
        </w:rPr>
      </w:pPr>
    </w:p>
    <w:sectPr w:rsidR="00840535" w:rsidRPr="00840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9041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6CF73EB"/>
    <w:multiLevelType w:val="hybridMultilevel"/>
    <w:tmpl w:val="8E62B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790A0B"/>
    <w:multiLevelType w:val="hybridMultilevel"/>
    <w:tmpl w:val="CD4EA9A4"/>
    <w:lvl w:ilvl="0" w:tplc="DD5E06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69A39F7"/>
    <w:multiLevelType w:val="hybridMultilevel"/>
    <w:tmpl w:val="2092E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535"/>
    <w:rsid w:val="003236B1"/>
    <w:rsid w:val="00840535"/>
    <w:rsid w:val="00A30918"/>
    <w:rsid w:val="00B7280A"/>
    <w:rsid w:val="00E1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1726C-06A3-4AEF-BCA0-C16271A3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5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2021-04-27T17:26:00Z</dcterms:created>
  <dcterms:modified xsi:type="dcterms:W3CDTF">2021-04-27T17:38:00Z</dcterms:modified>
</cp:coreProperties>
</file>